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B7CF" w14:textId="794E9AA5" w:rsidR="004F73DF" w:rsidRDefault="00940B6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0B6F">
        <w:rPr>
          <w:rFonts w:ascii="Times New Roman" w:hAnsi="Times New Roman" w:cs="Times New Roman"/>
          <w:b/>
          <w:bCs/>
          <w:sz w:val="32"/>
          <w:szCs w:val="32"/>
        </w:rPr>
        <w:t>Вопросы к контрольной работе по информационным технологиям</w:t>
      </w:r>
    </w:p>
    <w:p w14:paraId="578FA1CD" w14:textId="77777777" w:rsidR="00940B6F" w:rsidRPr="00940B6F" w:rsidRDefault="00940B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10AF53" w14:textId="5B944490" w:rsidR="00B90367" w:rsidRPr="00940B6F" w:rsidRDefault="00B90367" w:rsidP="00940B6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0B6F">
        <w:rPr>
          <w:rFonts w:ascii="Times New Roman" w:hAnsi="Times New Roman" w:cs="Times New Roman"/>
          <w:sz w:val="28"/>
          <w:szCs w:val="28"/>
        </w:rPr>
        <w:t>Вычислительные функции табличного процессора</w:t>
      </w:r>
      <w:r w:rsidRPr="00940B6F">
        <w:rPr>
          <w:bCs/>
          <w:sz w:val="28"/>
          <w:szCs w:val="28"/>
        </w:rPr>
        <w:t xml:space="preserve"> </w:t>
      </w:r>
      <w:r w:rsidRPr="00940B6F">
        <w:rPr>
          <w:rFonts w:ascii="Times New Roman" w:hAnsi="Times New Roman" w:cs="Times New Roman"/>
          <w:bCs/>
          <w:sz w:val="28"/>
          <w:szCs w:val="28"/>
        </w:rPr>
        <w:t xml:space="preserve">MS </w:t>
      </w:r>
      <w:proofErr w:type="spellStart"/>
      <w:r w:rsidRPr="00940B6F">
        <w:rPr>
          <w:rFonts w:ascii="Times New Roman" w:hAnsi="Times New Roman" w:cs="Times New Roman"/>
          <w:bCs/>
          <w:sz w:val="28"/>
          <w:szCs w:val="28"/>
        </w:rPr>
        <w:t>Excel</w:t>
      </w:r>
      <w:proofErr w:type="spellEnd"/>
    </w:p>
    <w:p w14:paraId="62173A94" w14:textId="79966A9C" w:rsidR="00B90367" w:rsidRPr="00940B6F" w:rsidRDefault="00B90367" w:rsidP="00940B6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0B6F">
        <w:rPr>
          <w:rFonts w:ascii="Times New Roman" w:hAnsi="Times New Roman" w:cs="Times New Roman"/>
          <w:bCs/>
          <w:sz w:val="28"/>
          <w:szCs w:val="28"/>
        </w:rPr>
        <w:t>Графическое изображение статистических данных и прогнозирование.</w:t>
      </w:r>
    </w:p>
    <w:p w14:paraId="1A84CBF3" w14:textId="212488DD" w:rsidR="00B90367" w:rsidRPr="00940B6F" w:rsidRDefault="00B90367" w:rsidP="00940B6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0B6F">
        <w:rPr>
          <w:rFonts w:ascii="Times New Roman" w:hAnsi="Times New Roman" w:cs="Times New Roman"/>
          <w:bCs/>
          <w:sz w:val="28"/>
          <w:szCs w:val="28"/>
        </w:rPr>
        <w:t>Расчеты с использованием абсолютной адресации ячеек.</w:t>
      </w:r>
    </w:p>
    <w:p w14:paraId="11A35C62" w14:textId="67E33687" w:rsidR="00B90367" w:rsidRPr="00940B6F" w:rsidRDefault="00B90367" w:rsidP="00940B6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B6F">
        <w:rPr>
          <w:rFonts w:ascii="Times New Roman" w:hAnsi="Times New Roman" w:cs="Times New Roman"/>
          <w:sz w:val="28"/>
          <w:szCs w:val="28"/>
        </w:rPr>
        <w:t>Группировка и расчет промежуточных итогов.</w:t>
      </w:r>
    </w:p>
    <w:p w14:paraId="12AFBE6D" w14:textId="24CC11A9" w:rsidR="00B90367" w:rsidRPr="00940B6F" w:rsidRDefault="00B90367" w:rsidP="00940B6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B6F">
        <w:rPr>
          <w:rFonts w:ascii="Times New Roman" w:hAnsi="Times New Roman" w:cs="Times New Roman"/>
          <w:sz w:val="28"/>
          <w:szCs w:val="28"/>
        </w:rPr>
        <w:t>Подбор параметра и организация обратного расчета.</w:t>
      </w:r>
    </w:p>
    <w:p w14:paraId="217CFA9F" w14:textId="65E5594D" w:rsidR="00B90367" w:rsidRPr="00940B6F" w:rsidRDefault="00B90367" w:rsidP="00940B6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B6F">
        <w:rPr>
          <w:rFonts w:ascii="Times New Roman" w:hAnsi="Times New Roman" w:cs="Times New Roman"/>
          <w:sz w:val="28"/>
          <w:szCs w:val="28"/>
        </w:rPr>
        <w:t>Использование функций в расчетах.</w:t>
      </w:r>
    </w:p>
    <w:p w14:paraId="2A9FD13D" w14:textId="3C3F2B09" w:rsidR="00B90367" w:rsidRPr="00940B6F" w:rsidRDefault="00B90367" w:rsidP="00940B6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0B6F">
        <w:rPr>
          <w:rFonts w:ascii="Times New Roman" w:hAnsi="Times New Roman" w:cs="Times New Roman"/>
          <w:bCs/>
          <w:sz w:val="28"/>
          <w:szCs w:val="28"/>
        </w:rPr>
        <w:t>Базы данных</w:t>
      </w:r>
      <w:r w:rsidR="00940B6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11C6EA" w14:textId="18CB509B" w:rsidR="00B90367" w:rsidRPr="00940B6F" w:rsidRDefault="00B90367" w:rsidP="00940B6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0B6F">
        <w:rPr>
          <w:rFonts w:ascii="Times New Roman" w:hAnsi="Times New Roman" w:cs="Times New Roman"/>
          <w:bCs/>
          <w:sz w:val="28"/>
          <w:szCs w:val="28"/>
        </w:rPr>
        <w:t>Создание таблиц.</w:t>
      </w:r>
    </w:p>
    <w:p w14:paraId="4AE015C3" w14:textId="348B2627" w:rsidR="00B90367" w:rsidRPr="00940B6F" w:rsidRDefault="00B90367" w:rsidP="00940B6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0B6F">
        <w:rPr>
          <w:rFonts w:ascii="Times New Roman" w:hAnsi="Times New Roman" w:cs="Times New Roman"/>
          <w:bCs/>
          <w:sz w:val="28"/>
          <w:szCs w:val="28"/>
        </w:rPr>
        <w:t>Редактирование таблиц.</w:t>
      </w:r>
    </w:p>
    <w:p w14:paraId="5943694D" w14:textId="652DBE34" w:rsidR="00B90367" w:rsidRPr="00940B6F" w:rsidRDefault="00B90367" w:rsidP="00940B6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0B6F">
        <w:rPr>
          <w:rFonts w:ascii="Times New Roman" w:hAnsi="Times New Roman" w:cs="Times New Roman"/>
          <w:bCs/>
          <w:sz w:val="28"/>
          <w:szCs w:val="28"/>
        </w:rPr>
        <w:t>Создание пользовательских форм для ввода данных.</w:t>
      </w:r>
    </w:p>
    <w:p w14:paraId="26E6D0A4" w14:textId="6F05741C" w:rsidR="00B90367" w:rsidRPr="00940B6F" w:rsidRDefault="00B90367" w:rsidP="00940B6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0B6F">
        <w:rPr>
          <w:rFonts w:ascii="Times New Roman" w:hAnsi="Times New Roman" w:cs="Times New Roman"/>
          <w:bCs/>
          <w:sz w:val="28"/>
          <w:szCs w:val="28"/>
        </w:rPr>
        <w:t>Работа с данными с использованием запросов.</w:t>
      </w:r>
    </w:p>
    <w:p w14:paraId="3F444A50" w14:textId="3942E6A1" w:rsidR="00B90367" w:rsidRPr="00940B6F" w:rsidRDefault="00B90367" w:rsidP="00940B6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0B6F">
        <w:rPr>
          <w:rFonts w:ascii="Times New Roman" w:hAnsi="Times New Roman" w:cs="Times New Roman"/>
          <w:bCs/>
          <w:sz w:val="28"/>
          <w:szCs w:val="28"/>
        </w:rPr>
        <w:t>Создание отчетов.</w:t>
      </w:r>
    </w:p>
    <w:p w14:paraId="56966E53" w14:textId="64135D10" w:rsidR="00B90367" w:rsidRPr="00940B6F" w:rsidRDefault="00B90367" w:rsidP="00940B6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0B6F">
        <w:rPr>
          <w:rFonts w:ascii="Times New Roman" w:hAnsi="Times New Roman" w:cs="Times New Roman"/>
          <w:bCs/>
          <w:sz w:val="28"/>
          <w:szCs w:val="28"/>
        </w:rPr>
        <w:t>Создание составных форм.</w:t>
      </w:r>
    </w:p>
    <w:sectPr w:rsidR="00B90367" w:rsidRPr="0094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31BA1"/>
    <w:multiLevelType w:val="hybridMultilevel"/>
    <w:tmpl w:val="3B76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67"/>
    <w:rsid w:val="0049797E"/>
    <w:rsid w:val="004F73DF"/>
    <w:rsid w:val="008E6D50"/>
    <w:rsid w:val="00940B6F"/>
    <w:rsid w:val="00A15EDA"/>
    <w:rsid w:val="00B9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C636"/>
  <w15:chartTrackingRefBased/>
  <w15:docId w15:val="{7E87FD8E-86FD-4305-AF0A-4C53AFA2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3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36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</cp:revision>
  <dcterms:created xsi:type="dcterms:W3CDTF">2020-05-23T14:55:00Z</dcterms:created>
  <dcterms:modified xsi:type="dcterms:W3CDTF">2020-05-23T15:47:00Z</dcterms:modified>
</cp:coreProperties>
</file>